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37A07" w14:textId="77777777" w:rsidR="00FE067E" w:rsidRPr="0087108A" w:rsidRDefault="003C6034" w:rsidP="00CC1F3B">
      <w:pPr>
        <w:pStyle w:val="TitlePageOrigin"/>
        <w:rPr>
          <w:color w:val="auto"/>
        </w:rPr>
      </w:pPr>
      <w:r w:rsidRPr="0087108A">
        <w:rPr>
          <w:caps w:val="0"/>
          <w:color w:val="auto"/>
        </w:rPr>
        <w:t>WEST VIRGINIA LEGISLATURE</w:t>
      </w:r>
    </w:p>
    <w:p w14:paraId="4AED1BE9" w14:textId="0732F5ED" w:rsidR="00CD36CF" w:rsidRPr="0087108A" w:rsidRDefault="00CD36CF" w:rsidP="00CC1F3B">
      <w:pPr>
        <w:pStyle w:val="TitlePageSession"/>
        <w:rPr>
          <w:color w:val="auto"/>
        </w:rPr>
      </w:pPr>
      <w:r w:rsidRPr="0087108A">
        <w:rPr>
          <w:color w:val="auto"/>
        </w:rPr>
        <w:t>20</w:t>
      </w:r>
      <w:r w:rsidR="00EC5E63" w:rsidRPr="0087108A">
        <w:rPr>
          <w:color w:val="auto"/>
        </w:rPr>
        <w:t>2</w:t>
      </w:r>
      <w:r w:rsidR="00007AAE">
        <w:rPr>
          <w:color w:val="auto"/>
        </w:rPr>
        <w:t>6</w:t>
      </w:r>
      <w:r w:rsidRPr="0087108A">
        <w:rPr>
          <w:color w:val="auto"/>
        </w:rPr>
        <w:t xml:space="preserve"> </w:t>
      </w:r>
      <w:r w:rsidR="003C6034" w:rsidRPr="0087108A">
        <w:rPr>
          <w:caps w:val="0"/>
          <w:color w:val="auto"/>
        </w:rPr>
        <w:t>REGULAR SESSION</w:t>
      </w:r>
    </w:p>
    <w:p w14:paraId="05548A6C" w14:textId="77777777" w:rsidR="00CD36CF" w:rsidRPr="0087108A" w:rsidRDefault="009447A0" w:rsidP="00CC1F3B">
      <w:pPr>
        <w:pStyle w:val="TitlePageBillPrefix"/>
        <w:rPr>
          <w:color w:val="auto"/>
        </w:rPr>
      </w:pPr>
      <w:sdt>
        <w:sdtPr>
          <w:rPr>
            <w:color w:val="auto"/>
          </w:rPr>
          <w:tag w:val="IntroDate"/>
          <w:id w:val="-1236936958"/>
          <w:placeholder>
            <w:docPart w:val="A28C327509AE4B8F9056751E4073FB09"/>
          </w:placeholder>
          <w:text/>
        </w:sdtPr>
        <w:sdtEndPr/>
        <w:sdtContent>
          <w:r w:rsidR="00AE48A0" w:rsidRPr="0087108A">
            <w:rPr>
              <w:color w:val="auto"/>
            </w:rPr>
            <w:t>Introduced</w:t>
          </w:r>
        </w:sdtContent>
      </w:sdt>
    </w:p>
    <w:p w14:paraId="174EFD5F" w14:textId="3DBDE117" w:rsidR="00CD36CF" w:rsidRPr="0087108A" w:rsidRDefault="009447A0" w:rsidP="00CC1F3B">
      <w:pPr>
        <w:pStyle w:val="BillNumber"/>
        <w:rPr>
          <w:color w:val="auto"/>
        </w:rPr>
      </w:pPr>
      <w:sdt>
        <w:sdtPr>
          <w:rPr>
            <w:color w:val="auto"/>
          </w:rPr>
          <w:tag w:val="Chamber"/>
          <w:id w:val="893011969"/>
          <w:lock w:val="sdtLocked"/>
          <w:placeholder>
            <w:docPart w:val="BCD4F3F426A24B6598D7ED42E23EAD74"/>
          </w:placeholder>
          <w:dropDownList>
            <w:listItem w:displayText="House" w:value="House"/>
            <w:listItem w:displayText="Senate" w:value="Senate"/>
          </w:dropDownList>
        </w:sdtPr>
        <w:sdtEndPr/>
        <w:sdtContent>
          <w:r w:rsidR="00C33434" w:rsidRPr="0087108A">
            <w:rPr>
              <w:color w:val="auto"/>
            </w:rPr>
            <w:t>House</w:t>
          </w:r>
        </w:sdtContent>
      </w:sdt>
      <w:r w:rsidR="00303684" w:rsidRPr="0087108A">
        <w:rPr>
          <w:color w:val="auto"/>
        </w:rPr>
        <w:t xml:space="preserve"> </w:t>
      </w:r>
      <w:r w:rsidR="00CD36CF" w:rsidRPr="0087108A">
        <w:rPr>
          <w:color w:val="auto"/>
        </w:rPr>
        <w:t xml:space="preserve">Bill </w:t>
      </w:r>
      <w:sdt>
        <w:sdtPr>
          <w:rPr>
            <w:color w:val="auto"/>
          </w:rPr>
          <w:tag w:val="BNum"/>
          <w:id w:val="1645317809"/>
          <w:lock w:val="sdtLocked"/>
          <w:placeholder>
            <w:docPart w:val="710B3617A19B4419A33EF114C9DABD68"/>
          </w:placeholder>
          <w:text/>
        </w:sdtPr>
        <w:sdtEndPr/>
        <w:sdtContent>
          <w:r w:rsidR="009F37B1">
            <w:rPr>
              <w:color w:val="auto"/>
            </w:rPr>
            <w:t>4677</w:t>
          </w:r>
        </w:sdtContent>
      </w:sdt>
    </w:p>
    <w:p w14:paraId="4C5AD876" w14:textId="5EF803A0" w:rsidR="00CD36CF" w:rsidRPr="0087108A" w:rsidRDefault="00CD36CF" w:rsidP="00CC1F3B">
      <w:pPr>
        <w:pStyle w:val="Sponsors"/>
        <w:rPr>
          <w:color w:val="auto"/>
        </w:rPr>
      </w:pPr>
      <w:r w:rsidRPr="0087108A">
        <w:rPr>
          <w:color w:val="auto"/>
        </w:rPr>
        <w:t xml:space="preserve">By </w:t>
      </w:r>
      <w:sdt>
        <w:sdtPr>
          <w:rPr>
            <w:color w:val="auto"/>
          </w:rPr>
          <w:tag w:val="Sponsors"/>
          <w:id w:val="1589585889"/>
          <w:placeholder>
            <w:docPart w:val="DCD1CD877AF74D438BC1009D37E92260"/>
          </w:placeholder>
          <w:text w:multiLine="1"/>
        </w:sdtPr>
        <w:sdtEndPr/>
        <w:sdtContent>
          <w:r w:rsidR="003440A7" w:rsidRPr="0087108A">
            <w:rPr>
              <w:color w:val="auto"/>
            </w:rPr>
            <w:t>Delegate</w:t>
          </w:r>
          <w:r w:rsidR="00A26FEB">
            <w:rPr>
              <w:color w:val="auto"/>
            </w:rPr>
            <w:t>s</w:t>
          </w:r>
          <w:r w:rsidR="003440A7" w:rsidRPr="0087108A">
            <w:rPr>
              <w:color w:val="auto"/>
            </w:rPr>
            <w:t xml:space="preserve"> Anders</w:t>
          </w:r>
          <w:r w:rsidR="00A26FEB">
            <w:rPr>
              <w:color w:val="auto"/>
            </w:rPr>
            <w:t>, Foggin, Dillon, Kimble, Clark, Horst</w:t>
          </w:r>
          <w:r w:rsidR="009447A0">
            <w:rPr>
              <w:color w:val="auto"/>
            </w:rPr>
            <w:t xml:space="preserve">, </w:t>
          </w:r>
          <w:r w:rsidR="009217E2">
            <w:rPr>
              <w:color w:val="auto"/>
            </w:rPr>
            <w:t>and Kump</w:t>
          </w:r>
        </w:sdtContent>
      </w:sdt>
    </w:p>
    <w:p w14:paraId="542F147D" w14:textId="63F34F67" w:rsidR="00E831B3" w:rsidRPr="0087108A" w:rsidRDefault="00CD36CF" w:rsidP="00CC1F3B">
      <w:pPr>
        <w:pStyle w:val="References"/>
        <w:rPr>
          <w:color w:val="auto"/>
        </w:rPr>
      </w:pPr>
      <w:r w:rsidRPr="0087108A">
        <w:rPr>
          <w:color w:val="auto"/>
        </w:rPr>
        <w:t>[</w:t>
      </w:r>
      <w:sdt>
        <w:sdtPr>
          <w:rPr>
            <w:color w:val="auto"/>
          </w:rPr>
          <w:tag w:val="References"/>
          <w:id w:val="-1043047873"/>
          <w:placeholder>
            <w:docPart w:val="3E931D579B844F3392286D0E8791DCA3"/>
          </w:placeholder>
          <w:text w:multiLine="1"/>
        </w:sdtPr>
        <w:sdtEndPr/>
        <w:sdtContent>
          <w:r w:rsidR="009F37B1">
            <w:rPr>
              <w:color w:val="auto"/>
            </w:rPr>
            <w:t>Introduced January 21, 2026; referred to the Committee on the Judiciary</w:t>
          </w:r>
        </w:sdtContent>
      </w:sdt>
      <w:r w:rsidRPr="0087108A">
        <w:rPr>
          <w:color w:val="auto"/>
        </w:rPr>
        <w:t>]</w:t>
      </w:r>
    </w:p>
    <w:p w14:paraId="2D31CF49" w14:textId="6B33B399" w:rsidR="00303684" w:rsidRPr="0087108A" w:rsidRDefault="0000526A" w:rsidP="00CC1F3B">
      <w:pPr>
        <w:pStyle w:val="TitleSection"/>
        <w:rPr>
          <w:color w:val="auto"/>
        </w:rPr>
      </w:pPr>
      <w:r w:rsidRPr="0087108A">
        <w:rPr>
          <w:color w:val="auto"/>
        </w:rPr>
        <w:lastRenderedPageBreak/>
        <w:t>A BILL</w:t>
      </w:r>
      <w:r w:rsidR="006D697A" w:rsidRPr="0087108A">
        <w:rPr>
          <w:color w:val="auto"/>
        </w:rPr>
        <w:t xml:space="preserve"> to amend and reenact §20-7-4 of the Code of West Virginia, 1931, as amended, relating to </w:t>
      </w:r>
      <w:r w:rsidR="00007AAE">
        <w:rPr>
          <w:color w:val="auto"/>
        </w:rPr>
        <w:t>powers and duties of natural resources police officers;</w:t>
      </w:r>
      <w:r w:rsidR="00007AAE" w:rsidRPr="0087108A">
        <w:rPr>
          <w:color w:val="auto"/>
        </w:rPr>
        <w:t xml:space="preserve"> requiring</w:t>
      </w:r>
      <w:r w:rsidR="006D697A" w:rsidRPr="0087108A">
        <w:rPr>
          <w:color w:val="auto"/>
        </w:rPr>
        <w:t xml:space="preserve"> natural resources officers </w:t>
      </w:r>
      <w:r w:rsidR="0087108A" w:rsidRPr="0087108A">
        <w:rPr>
          <w:color w:val="auto"/>
        </w:rPr>
        <w:t xml:space="preserve">to </w:t>
      </w:r>
      <w:r w:rsidR="006D697A" w:rsidRPr="0087108A">
        <w:rPr>
          <w:color w:val="auto"/>
        </w:rPr>
        <w:t xml:space="preserve">obtain </w:t>
      </w:r>
      <w:r w:rsidR="00EC36FC" w:rsidRPr="0087108A">
        <w:rPr>
          <w:color w:val="auto"/>
        </w:rPr>
        <w:t xml:space="preserve">consent of landowner or </w:t>
      </w:r>
      <w:r w:rsidR="006D697A" w:rsidRPr="0087108A">
        <w:rPr>
          <w:color w:val="auto"/>
        </w:rPr>
        <w:t>warrant prior to entering private property</w:t>
      </w:r>
      <w:r w:rsidR="00EC36FC" w:rsidRPr="0087108A">
        <w:rPr>
          <w:color w:val="auto"/>
        </w:rPr>
        <w:t>; and providing exceptions.</w:t>
      </w:r>
    </w:p>
    <w:p w14:paraId="6AE9EF1F" w14:textId="77777777" w:rsidR="00303684" w:rsidRPr="0087108A" w:rsidRDefault="00303684" w:rsidP="00CC1F3B">
      <w:pPr>
        <w:pStyle w:val="EnactingClause"/>
        <w:rPr>
          <w:color w:val="auto"/>
        </w:rPr>
      </w:pPr>
      <w:r w:rsidRPr="0087108A">
        <w:rPr>
          <w:color w:val="auto"/>
        </w:rPr>
        <w:t>Be it enacted by the Legislature of West Virginia:</w:t>
      </w:r>
    </w:p>
    <w:p w14:paraId="2B875CAB" w14:textId="77777777" w:rsidR="003C6034" w:rsidRPr="0087108A" w:rsidRDefault="003C6034" w:rsidP="00CC1F3B">
      <w:pPr>
        <w:pStyle w:val="EnactingClause"/>
        <w:rPr>
          <w:color w:val="auto"/>
        </w:rPr>
        <w:sectPr w:rsidR="003C6034" w:rsidRPr="0087108A" w:rsidSect="006D69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10D578" w14:textId="77777777" w:rsidR="006D697A" w:rsidRPr="0087108A" w:rsidRDefault="006D697A" w:rsidP="00DB6B34">
      <w:pPr>
        <w:pStyle w:val="ArticleHeading"/>
        <w:rPr>
          <w:color w:val="auto"/>
        </w:rPr>
        <w:sectPr w:rsidR="006D697A" w:rsidRPr="0087108A" w:rsidSect="006D697A">
          <w:type w:val="continuous"/>
          <w:pgSz w:w="12240" w:h="15840" w:code="1"/>
          <w:pgMar w:top="1440" w:right="1440" w:bottom="1440" w:left="1440" w:header="720" w:footer="720" w:gutter="0"/>
          <w:lnNumType w:countBy="1" w:restart="newSection"/>
          <w:cols w:space="720"/>
          <w:titlePg/>
          <w:docGrid w:linePitch="360"/>
        </w:sectPr>
      </w:pPr>
      <w:r w:rsidRPr="0087108A">
        <w:rPr>
          <w:color w:val="auto"/>
        </w:rPr>
        <w:t>ARTICLE 7. LAW ENFORCEMENT, MOTORBOATING, LITTER.</w:t>
      </w:r>
    </w:p>
    <w:p w14:paraId="32B27327" w14:textId="77777777" w:rsidR="006D697A" w:rsidRPr="0087108A" w:rsidRDefault="006D697A" w:rsidP="007509D3">
      <w:pPr>
        <w:pStyle w:val="SectionHeading"/>
        <w:rPr>
          <w:color w:val="auto"/>
        </w:rPr>
      </w:pPr>
      <w:r w:rsidRPr="0087108A">
        <w:rPr>
          <w:color w:val="auto"/>
        </w:rPr>
        <w:t>§20-7-4. Powers and duties of natural resources police officers.</w:t>
      </w:r>
    </w:p>
    <w:p w14:paraId="02F87BEF" w14:textId="77777777" w:rsidR="006D697A" w:rsidRPr="0087108A" w:rsidRDefault="006D697A" w:rsidP="007509D3">
      <w:pPr>
        <w:pStyle w:val="SectionBody"/>
        <w:rPr>
          <w:color w:val="auto"/>
        </w:rPr>
      </w:pPr>
      <w:r w:rsidRPr="0087108A">
        <w:rPr>
          <w:color w:val="auto"/>
        </w:rPr>
        <w:t>(a) Natural resources police officers and other persons authorized to enforce the provisions of this chapter are under the supervision and direction of the director in the performance of their duties.</w:t>
      </w:r>
    </w:p>
    <w:p w14:paraId="11B72E5C" w14:textId="77777777" w:rsidR="006D697A" w:rsidRPr="0087108A" w:rsidRDefault="006D697A" w:rsidP="007509D3">
      <w:pPr>
        <w:pStyle w:val="SectionBody"/>
        <w:rPr>
          <w:color w:val="auto"/>
        </w:rPr>
      </w:pPr>
      <w:r w:rsidRPr="0087108A">
        <w:rPr>
          <w:color w:val="auto"/>
        </w:rPr>
        <w:t>(b) Natural resources police officers have statewide jurisdiction and have authority to:</w:t>
      </w:r>
    </w:p>
    <w:p w14:paraId="3B7A2B2F" w14:textId="77777777" w:rsidR="006D697A" w:rsidRPr="0087108A" w:rsidRDefault="006D697A" w:rsidP="007509D3">
      <w:pPr>
        <w:pStyle w:val="SectionBody"/>
        <w:rPr>
          <w:color w:val="auto"/>
        </w:rPr>
      </w:pPr>
      <w:r w:rsidRPr="0087108A">
        <w:rPr>
          <w:color w:val="auto"/>
        </w:rPr>
        <w:t>(1) Arrest on sight, without warrant or other court process, any person or persons committing a criminal offense in violation of the laws of this state, in the presence of the officer, but no arrest may be made where any form of administrative procedure is prescribed by this chapter for the enforcement of the provisions of this chapter;</w:t>
      </w:r>
    </w:p>
    <w:p w14:paraId="58D7778D" w14:textId="77777777" w:rsidR="006D697A" w:rsidRPr="0087108A" w:rsidRDefault="006D697A" w:rsidP="007509D3">
      <w:pPr>
        <w:pStyle w:val="SectionBody"/>
        <w:rPr>
          <w:color w:val="auto"/>
        </w:rPr>
      </w:pPr>
      <w:r w:rsidRPr="0087108A">
        <w:rPr>
          <w:color w:val="auto"/>
        </w:rPr>
        <w:t>(2) Carry arms and weapons as may be prescribed by the director in the course and performance of their duties, but no license or other authorization is required for this privilege;</w:t>
      </w:r>
    </w:p>
    <w:p w14:paraId="5D122F04" w14:textId="77777777" w:rsidR="006D697A" w:rsidRPr="0087108A" w:rsidRDefault="006D697A" w:rsidP="007509D3">
      <w:pPr>
        <w:pStyle w:val="SectionBody"/>
        <w:rPr>
          <w:color w:val="auto"/>
        </w:rPr>
      </w:pPr>
      <w:r w:rsidRPr="0087108A">
        <w:rPr>
          <w:color w:val="auto"/>
        </w:rPr>
        <w:t>(3) Search and examine, in the manner provided by law, any boat, vehicle, automobile, conveyance, express or railroad car, fish box, fish bucket or creel, game bag or game coat or other place in which hunting and fishing paraphernalia, wild animals, wild birds, fish, amphibians or other forms of aquatic life could be concealed, packed or conveyed whenever they have reason to believe that they would thereby secure or discover evidence of the violation of the provisions of this chapter;</w:t>
      </w:r>
    </w:p>
    <w:p w14:paraId="1DA2A1A5" w14:textId="77777777" w:rsidR="006D697A" w:rsidRPr="0087108A" w:rsidRDefault="006D697A" w:rsidP="007509D3">
      <w:pPr>
        <w:pStyle w:val="SectionBody"/>
        <w:rPr>
          <w:color w:val="auto"/>
        </w:rPr>
      </w:pPr>
      <w:r w:rsidRPr="0087108A">
        <w:rPr>
          <w:color w:val="auto"/>
        </w:rPr>
        <w:t xml:space="preserve">(4) Execute and serve a search warrant, notice or other process of law issued under the authority of this chapter or other law relating to wildlife, forests, and all other natural resources, by a magistrate or court having jurisdiction in the same manner, with the same authority and with </w:t>
      </w:r>
      <w:r w:rsidRPr="0087108A">
        <w:rPr>
          <w:color w:val="auto"/>
        </w:rPr>
        <w:lastRenderedPageBreak/>
        <w:t>the same legal effect as a sheriff;</w:t>
      </w:r>
    </w:p>
    <w:p w14:paraId="031FEDB8" w14:textId="77777777" w:rsidR="006D697A" w:rsidRPr="0087108A" w:rsidRDefault="006D697A" w:rsidP="007509D3">
      <w:pPr>
        <w:pStyle w:val="SectionBody"/>
        <w:rPr>
          <w:color w:val="auto"/>
        </w:rPr>
      </w:pPr>
      <w:r w:rsidRPr="0087108A">
        <w:rPr>
          <w:color w:val="auto"/>
        </w:rPr>
        <w:t>(5) Require the operator of any motor vehicle or other conveyance on or about the public highways or roadways, or in or near the fields and streams of this state, to stop for the purpose of allowing the natural resources police officers to conduct game-kill surveys;</w:t>
      </w:r>
    </w:p>
    <w:p w14:paraId="7AEF56D9" w14:textId="77777777" w:rsidR="006D697A" w:rsidRPr="0087108A" w:rsidRDefault="006D697A" w:rsidP="007509D3">
      <w:pPr>
        <w:pStyle w:val="SectionBody"/>
        <w:rPr>
          <w:color w:val="auto"/>
        </w:rPr>
      </w:pPr>
      <w:r w:rsidRPr="0087108A">
        <w:rPr>
          <w:color w:val="auto"/>
        </w:rPr>
        <w:t>(6) Summon aid in making arrests or seizures or in executing warrants, notices or processes, in the same manner as sheriffs;</w:t>
      </w:r>
    </w:p>
    <w:p w14:paraId="4E328CE0" w14:textId="636174A3" w:rsidR="0007019E" w:rsidRPr="0087108A" w:rsidRDefault="006D697A" w:rsidP="0007019E">
      <w:pPr>
        <w:pStyle w:val="SectionBody"/>
        <w:rPr>
          <w:color w:val="auto"/>
          <w:u w:val="single"/>
        </w:rPr>
      </w:pPr>
      <w:r w:rsidRPr="0087108A">
        <w:rPr>
          <w:color w:val="auto"/>
        </w:rPr>
        <w:t>(7) Enter private lands or waters within the state while engaged in the performance of their official duties</w:t>
      </w:r>
      <w:r w:rsidR="0007019E" w:rsidRPr="0087108A">
        <w:rPr>
          <w:color w:val="auto"/>
        </w:rPr>
        <w:t xml:space="preserve"> </w:t>
      </w:r>
      <w:r w:rsidR="0007019E" w:rsidRPr="0087108A">
        <w:rPr>
          <w:color w:val="auto"/>
          <w:u w:val="single"/>
        </w:rPr>
        <w:t xml:space="preserve">if he or she has a warrant or has the explicit or implied permission of the landowner or lessee: </w:t>
      </w:r>
      <w:r w:rsidR="0007019E" w:rsidRPr="0087108A">
        <w:rPr>
          <w:i/>
          <w:iCs/>
          <w:color w:val="auto"/>
          <w:u w:val="single"/>
        </w:rPr>
        <w:t>Provided,</w:t>
      </w:r>
      <w:r w:rsidR="0007019E" w:rsidRPr="0087108A">
        <w:rPr>
          <w:color w:val="auto"/>
          <w:u w:val="single"/>
        </w:rPr>
        <w:t xml:space="preserve"> That a natural resource police officer may enter any private land without permission if probable cause exists that there is a legitimate need to respond to</w:t>
      </w:r>
      <w:r w:rsidR="003169FA">
        <w:rPr>
          <w:color w:val="auto"/>
          <w:u w:val="single"/>
        </w:rPr>
        <w:t xml:space="preserve"> </w:t>
      </w:r>
      <w:r w:rsidR="0007019E" w:rsidRPr="0087108A">
        <w:rPr>
          <w:color w:val="auto"/>
          <w:u w:val="single"/>
        </w:rPr>
        <w:t>emergency situations, accidents, or other imminent threats to public safety occurring on the private land that require immediate intervention.</w:t>
      </w:r>
    </w:p>
    <w:p w14:paraId="203F479E" w14:textId="60E2C2BA" w:rsidR="006D697A" w:rsidRPr="0087108A" w:rsidRDefault="006D697A" w:rsidP="007509D3">
      <w:pPr>
        <w:pStyle w:val="SectionBody"/>
        <w:rPr>
          <w:color w:val="auto"/>
        </w:rPr>
      </w:pPr>
      <w:r w:rsidRPr="0087108A">
        <w:rPr>
          <w:color w:val="auto"/>
        </w:rPr>
        <w:t>(8) Arrest on sight, without warrant or other court process, subject to the limitations set forth in subdivision (1) of this section, any person or persons committing a criminal offense in violation of any law of this state in the presence of the officer on any state-owned lands and waters and lands and waters under lease by the Division of Natural Resources and all national forest lands, waters and parks and U.S. Corps of Army Engineers</w:t>
      </w:r>
      <w:r w:rsidRPr="0087108A">
        <w:rPr>
          <w:color w:val="auto"/>
        </w:rPr>
        <w:sym w:font="Arial" w:char="0027"/>
      </w:r>
      <w:r w:rsidRPr="0087108A">
        <w:rPr>
          <w:color w:val="auto"/>
        </w:rPr>
        <w:t xml:space="preserve"> properties within the boundaries of the State of West Virginia and, in addition to the authority conferred in other subdivisions of this section, execute all arrest warrants on these state and national lands, waters and parks and U.S. Corps of Army Engineers</w:t>
      </w:r>
      <w:r w:rsidRPr="0087108A">
        <w:rPr>
          <w:color w:val="auto"/>
        </w:rPr>
        <w:sym w:font="Arial" w:char="0027"/>
      </w:r>
      <w:r w:rsidRPr="0087108A">
        <w:rPr>
          <w:color w:val="auto"/>
        </w:rPr>
        <w:t xml:space="preserve"> properties, consistent with the provisions of</w:t>
      </w:r>
      <w:r w:rsidR="007A053C">
        <w:rPr>
          <w:color w:val="auto"/>
        </w:rPr>
        <w:t xml:space="preserve"> </w:t>
      </w:r>
      <w:r w:rsidR="007A053C" w:rsidRPr="00CA75F2">
        <w:rPr>
          <w:color w:val="auto"/>
        </w:rPr>
        <w:t xml:space="preserve">§62-1-1 </w:t>
      </w:r>
      <w:r w:rsidR="007A053C" w:rsidRPr="00CA75F2">
        <w:rPr>
          <w:i/>
          <w:iCs/>
          <w:color w:val="auto"/>
        </w:rPr>
        <w:t>et seq</w:t>
      </w:r>
      <w:r w:rsidR="007A053C" w:rsidRPr="00CA75F2">
        <w:rPr>
          <w:color w:val="auto"/>
        </w:rPr>
        <w:t>.</w:t>
      </w:r>
      <w:r w:rsidR="007A053C" w:rsidRPr="007A053C">
        <w:rPr>
          <w:color w:val="auto"/>
        </w:rPr>
        <w:t xml:space="preserve"> </w:t>
      </w:r>
      <w:r w:rsidRPr="0087108A">
        <w:rPr>
          <w:color w:val="auto"/>
        </w:rPr>
        <w:t>of this code;</w:t>
      </w:r>
    </w:p>
    <w:p w14:paraId="36AB3996" w14:textId="758B9E0A" w:rsidR="006D697A" w:rsidRPr="0087108A" w:rsidRDefault="006D697A" w:rsidP="007509D3">
      <w:pPr>
        <w:pStyle w:val="SectionBody"/>
        <w:rPr>
          <w:color w:val="auto"/>
        </w:rPr>
      </w:pPr>
      <w:r w:rsidRPr="0087108A">
        <w:rPr>
          <w:color w:val="auto"/>
        </w:rPr>
        <w:t xml:space="preserve">(9) Arrest any person who enters upon the land or premises of another without written permission from the owner of the land or premises in order to cut, damage or carry away, or cause to be cut, damaged or carried away, any timber, trees, logs, posts, fruit, nuts, growing plants or products of any growing plant. Any person convicted of cutting, damaging or carrying away or causing to be cut, damaged or carried away any timber, trees, logs, posts, fruits, nuts, growing plants or products of growing plants is liable to the owner in the amount of three times the value </w:t>
      </w:r>
      <w:r w:rsidRPr="0087108A">
        <w:rPr>
          <w:color w:val="auto"/>
        </w:rPr>
        <w:lastRenderedPageBreak/>
        <w:t xml:space="preserve">of the timber, trees, logs, posts, fruit, nuts, growing plants or products of any growing plant, in addition to and notwithstanding any other penalties by law provided by </w:t>
      </w:r>
      <w:r w:rsidR="007A053C" w:rsidRPr="00CA75F2">
        <w:rPr>
          <w:color w:val="auto"/>
        </w:rPr>
        <w:t xml:space="preserve">§61-3-13 </w:t>
      </w:r>
      <w:r w:rsidRPr="0087108A">
        <w:rPr>
          <w:color w:val="auto"/>
        </w:rPr>
        <w:t>of this code;</w:t>
      </w:r>
    </w:p>
    <w:p w14:paraId="61CD0A61" w14:textId="77777777" w:rsidR="006D697A" w:rsidRPr="0087108A" w:rsidRDefault="006D697A" w:rsidP="007509D3">
      <w:pPr>
        <w:pStyle w:val="SectionBody"/>
        <w:rPr>
          <w:color w:val="auto"/>
        </w:rPr>
      </w:pPr>
      <w:r w:rsidRPr="0087108A">
        <w:rPr>
          <w:color w:val="auto"/>
        </w:rPr>
        <w:t>(10) Make a complaint in writing before any court or officer having jurisdiction, and procure and execute the warrant, when the officer knows or has reason to believe that a person has violated a law of this state. The actions of the natural resources police officer have the same force and effect as if made by a sheriff;</w:t>
      </w:r>
    </w:p>
    <w:p w14:paraId="121411BE" w14:textId="77777777" w:rsidR="006D697A" w:rsidRPr="0087108A" w:rsidRDefault="006D697A" w:rsidP="007509D3">
      <w:pPr>
        <w:pStyle w:val="SectionBody"/>
        <w:rPr>
          <w:color w:val="auto"/>
        </w:rPr>
      </w:pPr>
      <w:r w:rsidRPr="0087108A">
        <w:rPr>
          <w:color w:val="auto"/>
        </w:rPr>
        <w:t>(11) Serve and execute warrants for the arrest of any person and warrants for the search of any premises, buildings, properties or conveyances issued by a properly constituted authority in the same manner, with the same authority, and with the same legal effect, as a sheriff; and</w:t>
      </w:r>
    </w:p>
    <w:p w14:paraId="26F96C15" w14:textId="77777777" w:rsidR="006D697A" w:rsidRPr="0087108A" w:rsidRDefault="006D697A" w:rsidP="007509D3">
      <w:pPr>
        <w:pStyle w:val="SectionBody"/>
        <w:rPr>
          <w:color w:val="auto"/>
        </w:rPr>
        <w:sectPr w:rsidR="006D697A" w:rsidRPr="0087108A" w:rsidSect="006D697A">
          <w:type w:val="continuous"/>
          <w:pgSz w:w="12240" w:h="15840" w:code="1"/>
          <w:pgMar w:top="1440" w:right="1440" w:bottom="1440" w:left="1440" w:header="720" w:footer="720" w:gutter="0"/>
          <w:lnNumType w:countBy="1" w:restart="newSection"/>
          <w:cols w:space="720"/>
          <w:titlePg/>
          <w:docGrid w:linePitch="360"/>
        </w:sectPr>
      </w:pPr>
      <w:r w:rsidRPr="0087108A">
        <w:rPr>
          <w:color w:val="auto"/>
        </w:rPr>
        <w:t>(12) Do all things necessary to carry into effect the provisions of this chapter.</w:t>
      </w:r>
    </w:p>
    <w:p w14:paraId="6ADF87DE" w14:textId="77777777" w:rsidR="00C33014" w:rsidRPr="0087108A" w:rsidRDefault="00C33014" w:rsidP="00CC1F3B">
      <w:pPr>
        <w:pStyle w:val="Note"/>
        <w:rPr>
          <w:color w:val="auto"/>
        </w:rPr>
      </w:pPr>
    </w:p>
    <w:p w14:paraId="1C6C52B4" w14:textId="7F8A3B43" w:rsidR="006865E9" w:rsidRPr="0087108A" w:rsidRDefault="00CF1DCA" w:rsidP="00CC1F3B">
      <w:pPr>
        <w:pStyle w:val="Note"/>
        <w:rPr>
          <w:color w:val="auto"/>
        </w:rPr>
      </w:pPr>
      <w:r w:rsidRPr="0087108A">
        <w:rPr>
          <w:color w:val="auto"/>
        </w:rPr>
        <w:t>NOTE: The</w:t>
      </w:r>
      <w:r w:rsidR="006865E9" w:rsidRPr="0087108A">
        <w:rPr>
          <w:color w:val="auto"/>
        </w:rPr>
        <w:t xml:space="preserve"> purpose of this bill is to </w:t>
      </w:r>
      <w:r w:rsidR="007345A0" w:rsidRPr="0087108A">
        <w:rPr>
          <w:color w:val="auto"/>
        </w:rPr>
        <w:t>require that a natural resources officer possess landowner consent or a warrant prior to entering private property</w:t>
      </w:r>
      <w:r w:rsidR="00EC36FC" w:rsidRPr="0087108A">
        <w:rPr>
          <w:color w:val="auto"/>
        </w:rPr>
        <w:t xml:space="preserve"> and providing exceptions</w:t>
      </w:r>
      <w:r w:rsidR="007345A0" w:rsidRPr="0087108A">
        <w:rPr>
          <w:color w:val="auto"/>
        </w:rPr>
        <w:t xml:space="preserve">.  </w:t>
      </w:r>
    </w:p>
    <w:p w14:paraId="02AD81F6" w14:textId="77777777" w:rsidR="006865E9" w:rsidRPr="0087108A" w:rsidRDefault="00AE48A0" w:rsidP="00CC1F3B">
      <w:pPr>
        <w:pStyle w:val="Note"/>
        <w:rPr>
          <w:color w:val="auto"/>
        </w:rPr>
      </w:pPr>
      <w:r w:rsidRPr="0087108A">
        <w:rPr>
          <w:color w:val="auto"/>
        </w:rPr>
        <w:t>Strike-throughs indicate language that would be stricken from a heading or the present law and underscoring indicates new language that would be added.</w:t>
      </w:r>
    </w:p>
    <w:sectPr w:rsidR="006865E9" w:rsidRPr="0087108A" w:rsidSect="006D69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4909" w14:textId="77777777" w:rsidR="006D697A" w:rsidRPr="00B844FE" w:rsidRDefault="006D697A" w:rsidP="00B844FE">
      <w:r>
        <w:separator/>
      </w:r>
    </w:p>
  </w:endnote>
  <w:endnote w:type="continuationSeparator" w:id="0">
    <w:p w14:paraId="16F2EC66" w14:textId="77777777" w:rsidR="006D697A" w:rsidRPr="00B844FE" w:rsidRDefault="006D69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0EE75A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243C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EF2EC5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C280" w14:textId="77777777" w:rsidR="00007AAE" w:rsidRDefault="00007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FFF00" w14:textId="77777777" w:rsidR="006D697A" w:rsidRPr="00B844FE" w:rsidRDefault="006D697A" w:rsidP="00B844FE">
      <w:r>
        <w:separator/>
      </w:r>
    </w:p>
  </w:footnote>
  <w:footnote w:type="continuationSeparator" w:id="0">
    <w:p w14:paraId="0DF4A6DA" w14:textId="77777777" w:rsidR="006D697A" w:rsidRPr="00B844FE" w:rsidRDefault="006D69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59F0" w14:textId="77777777" w:rsidR="002A0269" w:rsidRPr="00B844FE" w:rsidRDefault="009447A0">
    <w:pPr>
      <w:pStyle w:val="Header"/>
    </w:pPr>
    <w:sdt>
      <w:sdtPr>
        <w:id w:val="-684364211"/>
        <w:placeholder>
          <w:docPart w:val="BCD4F3F426A24B6598D7ED42E23EAD7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D4F3F426A24B6598D7ED42E23EAD7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31AD" w14:textId="791E014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D697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D697A">
          <w:rPr>
            <w:sz w:val="22"/>
            <w:szCs w:val="22"/>
          </w:rPr>
          <w:t>202</w:t>
        </w:r>
        <w:r w:rsidR="00007AAE">
          <w:rPr>
            <w:sz w:val="22"/>
            <w:szCs w:val="22"/>
          </w:rPr>
          <w:t>6</w:t>
        </w:r>
        <w:r w:rsidR="006D697A">
          <w:rPr>
            <w:sz w:val="22"/>
            <w:szCs w:val="22"/>
          </w:rPr>
          <w:t>R</w:t>
        </w:r>
        <w:r w:rsidR="00007AAE">
          <w:rPr>
            <w:sz w:val="22"/>
            <w:szCs w:val="22"/>
          </w:rPr>
          <w:t>1117</w:t>
        </w:r>
      </w:sdtContent>
    </w:sdt>
  </w:p>
  <w:p w14:paraId="7EE38D2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C4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7A"/>
    <w:rsid w:val="0000526A"/>
    <w:rsid w:val="00007AAE"/>
    <w:rsid w:val="00027267"/>
    <w:rsid w:val="000474C5"/>
    <w:rsid w:val="000573A9"/>
    <w:rsid w:val="0007019E"/>
    <w:rsid w:val="0007217D"/>
    <w:rsid w:val="00085D22"/>
    <w:rsid w:val="00093AB0"/>
    <w:rsid w:val="000B2FB4"/>
    <w:rsid w:val="000C5C77"/>
    <w:rsid w:val="000E3912"/>
    <w:rsid w:val="0010070F"/>
    <w:rsid w:val="00103343"/>
    <w:rsid w:val="001142BE"/>
    <w:rsid w:val="0015112E"/>
    <w:rsid w:val="001552E7"/>
    <w:rsid w:val="001566B4"/>
    <w:rsid w:val="001A66B7"/>
    <w:rsid w:val="001A7515"/>
    <w:rsid w:val="001B3E01"/>
    <w:rsid w:val="001C279E"/>
    <w:rsid w:val="001D21DD"/>
    <w:rsid w:val="001D459E"/>
    <w:rsid w:val="001F0E24"/>
    <w:rsid w:val="00211F02"/>
    <w:rsid w:val="0022348D"/>
    <w:rsid w:val="002304E6"/>
    <w:rsid w:val="00236990"/>
    <w:rsid w:val="002608B0"/>
    <w:rsid w:val="0027011C"/>
    <w:rsid w:val="00274200"/>
    <w:rsid w:val="00275740"/>
    <w:rsid w:val="002A0269"/>
    <w:rsid w:val="002C1033"/>
    <w:rsid w:val="00303684"/>
    <w:rsid w:val="003143F5"/>
    <w:rsid w:val="00314854"/>
    <w:rsid w:val="003169FA"/>
    <w:rsid w:val="003440A7"/>
    <w:rsid w:val="00394191"/>
    <w:rsid w:val="003C51CD"/>
    <w:rsid w:val="003C6034"/>
    <w:rsid w:val="003C6263"/>
    <w:rsid w:val="003E255F"/>
    <w:rsid w:val="00400B5C"/>
    <w:rsid w:val="004368E0"/>
    <w:rsid w:val="00462662"/>
    <w:rsid w:val="004B370E"/>
    <w:rsid w:val="004C13DD"/>
    <w:rsid w:val="004C75C0"/>
    <w:rsid w:val="004D3ABE"/>
    <w:rsid w:val="004E3441"/>
    <w:rsid w:val="004F6903"/>
    <w:rsid w:val="00500579"/>
    <w:rsid w:val="00591B56"/>
    <w:rsid w:val="005A5366"/>
    <w:rsid w:val="0062191B"/>
    <w:rsid w:val="00630190"/>
    <w:rsid w:val="006369EB"/>
    <w:rsid w:val="00637E73"/>
    <w:rsid w:val="006865E9"/>
    <w:rsid w:val="00686E9A"/>
    <w:rsid w:val="00691F3E"/>
    <w:rsid w:val="00694BFB"/>
    <w:rsid w:val="006A0849"/>
    <w:rsid w:val="006A106B"/>
    <w:rsid w:val="006B5E46"/>
    <w:rsid w:val="006C523D"/>
    <w:rsid w:val="006D4036"/>
    <w:rsid w:val="006D697A"/>
    <w:rsid w:val="007345A0"/>
    <w:rsid w:val="00744A17"/>
    <w:rsid w:val="00782217"/>
    <w:rsid w:val="00793106"/>
    <w:rsid w:val="007A053C"/>
    <w:rsid w:val="007A5259"/>
    <w:rsid w:val="007A7081"/>
    <w:rsid w:val="007E1C64"/>
    <w:rsid w:val="007F1CF5"/>
    <w:rsid w:val="00834EDE"/>
    <w:rsid w:val="00863F94"/>
    <w:rsid w:val="0087108A"/>
    <w:rsid w:val="008736AA"/>
    <w:rsid w:val="008D275D"/>
    <w:rsid w:val="008F2A0E"/>
    <w:rsid w:val="009217E2"/>
    <w:rsid w:val="009447A0"/>
    <w:rsid w:val="00946186"/>
    <w:rsid w:val="00980327"/>
    <w:rsid w:val="00986478"/>
    <w:rsid w:val="009B5557"/>
    <w:rsid w:val="009F1067"/>
    <w:rsid w:val="009F37B1"/>
    <w:rsid w:val="00A26FEB"/>
    <w:rsid w:val="00A30152"/>
    <w:rsid w:val="00A31E01"/>
    <w:rsid w:val="00A527AD"/>
    <w:rsid w:val="00A718CF"/>
    <w:rsid w:val="00AA069B"/>
    <w:rsid w:val="00AE3A1E"/>
    <w:rsid w:val="00AE48A0"/>
    <w:rsid w:val="00AE61BE"/>
    <w:rsid w:val="00B16F25"/>
    <w:rsid w:val="00B24422"/>
    <w:rsid w:val="00B445FC"/>
    <w:rsid w:val="00B66B81"/>
    <w:rsid w:val="00B71E6F"/>
    <w:rsid w:val="00B80C20"/>
    <w:rsid w:val="00B844FE"/>
    <w:rsid w:val="00B86B4F"/>
    <w:rsid w:val="00B94699"/>
    <w:rsid w:val="00BA1F84"/>
    <w:rsid w:val="00BC562B"/>
    <w:rsid w:val="00C33014"/>
    <w:rsid w:val="00C33434"/>
    <w:rsid w:val="00C34869"/>
    <w:rsid w:val="00C42EB6"/>
    <w:rsid w:val="00C62327"/>
    <w:rsid w:val="00C84DF1"/>
    <w:rsid w:val="00C85096"/>
    <w:rsid w:val="00CA75F2"/>
    <w:rsid w:val="00CB20EF"/>
    <w:rsid w:val="00CC1F3B"/>
    <w:rsid w:val="00CD08DA"/>
    <w:rsid w:val="00CD12CB"/>
    <w:rsid w:val="00CD36CF"/>
    <w:rsid w:val="00CF1DCA"/>
    <w:rsid w:val="00CF5A37"/>
    <w:rsid w:val="00D23639"/>
    <w:rsid w:val="00D33179"/>
    <w:rsid w:val="00D579FC"/>
    <w:rsid w:val="00D81C16"/>
    <w:rsid w:val="00D81F29"/>
    <w:rsid w:val="00DE526B"/>
    <w:rsid w:val="00DF199D"/>
    <w:rsid w:val="00E01542"/>
    <w:rsid w:val="00E07EEA"/>
    <w:rsid w:val="00E365F1"/>
    <w:rsid w:val="00E62F48"/>
    <w:rsid w:val="00E831B3"/>
    <w:rsid w:val="00E95FBC"/>
    <w:rsid w:val="00EC36FC"/>
    <w:rsid w:val="00EC5E63"/>
    <w:rsid w:val="00EC5F2D"/>
    <w:rsid w:val="00EE70CB"/>
    <w:rsid w:val="00EF42A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00BC4"/>
  <w15:chartTrackingRefBased/>
  <w15:docId w15:val="{AF497525-CDA2-42F1-91C0-9A266FB8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697A"/>
    <w:rPr>
      <w:rFonts w:eastAsia="Calibri"/>
      <w:b/>
      <w:caps/>
      <w:color w:val="000000"/>
      <w:sz w:val="24"/>
    </w:rPr>
  </w:style>
  <w:style w:type="character" w:customStyle="1" w:styleId="SectionBodyChar">
    <w:name w:val="Section Body Char"/>
    <w:link w:val="SectionBody"/>
    <w:rsid w:val="006D697A"/>
    <w:rPr>
      <w:rFonts w:eastAsia="Calibri"/>
      <w:color w:val="000000"/>
    </w:rPr>
  </w:style>
  <w:style w:type="character" w:customStyle="1" w:styleId="SectionHeadingChar">
    <w:name w:val="Section Heading Char"/>
    <w:link w:val="SectionHeading"/>
    <w:rsid w:val="006D697A"/>
    <w:rPr>
      <w:rFonts w:eastAsia="Calibri"/>
      <w:b/>
      <w:color w:val="000000"/>
    </w:rPr>
  </w:style>
  <w:style w:type="paragraph" w:styleId="NormalWeb">
    <w:name w:val="Normal (Web)"/>
    <w:basedOn w:val="Normal"/>
    <w:uiPriority w:val="99"/>
    <w:semiHidden/>
    <w:unhideWhenUsed/>
    <w:locked/>
    <w:rsid w:val="0007019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8C327509AE4B8F9056751E4073FB09"/>
        <w:category>
          <w:name w:val="General"/>
          <w:gallery w:val="placeholder"/>
        </w:category>
        <w:types>
          <w:type w:val="bbPlcHdr"/>
        </w:types>
        <w:behaviors>
          <w:behavior w:val="content"/>
        </w:behaviors>
        <w:guid w:val="{1DAA4B9F-0E0C-45B3-80DE-D4278AB3477B}"/>
      </w:docPartPr>
      <w:docPartBody>
        <w:p w:rsidR="00BD0514" w:rsidRDefault="00BD0514">
          <w:pPr>
            <w:pStyle w:val="A28C327509AE4B8F9056751E4073FB09"/>
          </w:pPr>
          <w:r w:rsidRPr="00B844FE">
            <w:t>Prefix Text</w:t>
          </w:r>
        </w:p>
      </w:docPartBody>
    </w:docPart>
    <w:docPart>
      <w:docPartPr>
        <w:name w:val="BCD4F3F426A24B6598D7ED42E23EAD74"/>
        <w:category>
          <w:name w:val="General"/>
          <w:gallery w:val="placeholder"/>
        </w:category>
        <w:types>
          <w:type w:val="bbPlcHdr"/>
        </w:types>
        <w:behaviors>
          <w:behavior w:val="content"/>
        </w:behaviors>
        <w:guid w:val="{C7EE7E2A-4EC6-4393-A4D3-7E234878EFC5}"/>
      </w:docPartPr>
      <w:docPartBody>
        <w:p w:rsidR="00BD0514" w:rsidRDefault="00BD0514">
          <w:pPr>
            <w:pStyle w:val="BCD4F3F426A24B6598D7ED42E23EAD74"/>
          </w:pPr>
          <w:r w:rsidRPr="00B844FE">
            <w:t>[Type here]</w:t>
          </w:r>
        </w:p>
      </w:docPartBody>
    </w:docPart>
    <w:docPart>
      <w:docPartPr>
        <w:name w:val="710B3617A19B4419A33EF114C9DABD68"/>
        <w:category>
          <w:name w:val="General"/>
          <w:gallery w:val="placeholder"/>
        </w:category>
        <w:types>
          <w:type w:val="bbPlcHdr"/>
        </w:types>
        <w:behaviors>
          <w:behavior w:val="content"/>
        </w:behaviors>
        <w:guid w:val="{B7E9244B-E4B8-4427-B5E7-F0EE8FC5CDB7}"/>
      </w:docPartPr>
      <w:docPartBody>
        <w:p w:rsidR="00BD0514" w:rsidRDefault="00BD0514">
          <w:pPr>
            <w:pStyle w:val="710B3617A19B4419A33EF114C9DABD68"/>
          </w:pPr>
          <w:r w:rsidRPr="00B844FE">
            <w:t>Number</w:t>
          </w:r>
        </w:p>
      </w:docPartBody>
    </w:docPart>
    <w:docPart>
      <w:docPartPr>
        <w:name w:val="DCD1CD877AF74D438BC1009D37E92260"/>
        <w:category>
          <w:name w:val="General"/>
          <w:gallery w:val="placeholder"/>
        </w:category>
        <w:types>
          <w:type w:val="bbPlcHdr"/>
        </w:types>
        <w:behaviors>
          <w:behavior w:val="content"/>
        </w:behaviors>
        <w:guid w:val="{5B9E0720-026E-4CA0-8CAC-53A687A90D58}"/>
      </w:docPartPr>
      <w:docPartBody>
        <w:p w:rsidR="00BD0514" w:rsidRDefault="00BD0514">
          <w:pPr>
            <w:pStyle w:val="DCD1CD877AF74D438BC1009D37E92260"/>
          </w:pPr>
          <w:r w:rsidRPr="00B844FE">
            <w:t>Enter Sponsors Here</w:t>
          </w:r>
        </w:p>
      </w:docPartBody>
    </w:docPart>
    <w:docPart>
      <w:docPartPr>
        <w:name w:val="3E931D579B844F3392286D0E8791DCA3"/>
        <w:category>
          <w:name w:val="General"/>
          <w:gallery w:val="placeholder"/>
        </w:category>
        <w:types>
          <w:type w:val="bbPlcHdr"/>
        </w:types>
        <w:behaviors>
          <w:behavior w:val="content"/>
        </w:behaviors>
        <w:guid w:val="{CAE37DAD-35DE-42E0-B494-D0A6B3A15AE2}"/>
      </w:docPartPr>
      <w:docPartBody>
        <w:p w:rsidR="00BD0514" w:rsidRDefault="00BD0514">
          <w:pPr>
            <w:pStyle w:val="3E931D579B844F3392286D0E8791DCA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14"/>
    <w:rsid w:val="00027267"/>
    <w:rsid w:val="000474C5"/>
    <w:rsid w:val="000B2FB4"/>
    <w:rsid w:val="001D21DD"/>
    <w:rsid w:val="001F0E24"/>
    <w:rsid w:val="00236990"/>
    <w:rsid w:val="003C6263"/>
    <w:rsid w:val="003E255F"/>
    <w:rsid w:val="00462662"/>
    <w:rsid w:val="004F6903"/>
    <w:rsid w:val="007E1C64"/>
    <w:rsid w:val="00863F94"/>
    <w:rsid w:val="00B445FC"/>
    <w:rsid w:val="00BD0514"/>
    <w:rsid w:val="00C84DF1"/>
    <w:rsid w:val="00CF5A37"/>
    <w:rsid w:val="00D331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8C327509AE4B8F9056751E4073FB09">
    <w:name w:val="A28C327509AE4B8F9056751E4073FB09"/>
  </w:style>
  <w:style w:type="paragraph" w:customStyle="1" w:styleId="BCD4F3F426A24B6598D7ED42E23EAD74">
    <w:name w:val="BCD4F3F426A24B6598D7ED42E23EAD74"/>
  </w:style>
  <w:style w:type="paragraph" w:customStyle="1" w:styleId="710B3617A19B4419A33EF114C9DABD68">
    <w:name w:val="710B3617A19B4419A33EF114C9DABD68"/>
  </w:style>
  <w:style w:type="paragraph" w:customStyle="1" w:styleId="DCD1CD877AF74D438BC1009D37E92260">
    <w:name w:val="DCD1CD877AF74D438BC1009D37E92260"/>
  </w:style>
  <w:style w:type="character" w:styleId="PlaceholderText">
    <w:name w:val="Placeholder Text"/>
    <w:basedOn w:val="DefaultParagraphFont"/>
    <w:uiPriority w:val="99"/>
    <w:semiHidden/>
    <w:rPr>
      <w:color w:val="808080"/>
    </w:rPr>
  </w:style>
  <w:style w:type="paragraph" w:customStyle="1" w:styleId="3E931D579B844F3392286D0E8791DCA3">
    <w:name w:val="3E931D579B844F3392286D0E8791D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917</Words>
  <Characters>4865</Characters>
  <Application>Microsoft Office Word</Application>
  <DocSecurity>0</DocSecurity>
  <Lines>91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Rebecca Sutton</cp:lastModifiedBy>
  <cp:revision>7</cp:revision>
  <dcterms:created xsi:type="dcterms:W3CDTF">2026-01-20T22:11:00Z</dcterms:created>
  <dcterms:modified xsi:type="dcterms:W3CDTF">2026-01-27T21:16:00Z</dcterms:modified>
</cp:coreProperties>
</file>